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CD0FAF" w14:textId="5E8488F5" w:rsidR="00DC4276" w:rsidRPr="00DC4276" w:rsidRDefault="00DC4276" w:rsidP="00034A7E">
      <w:pPr>
        <w:pBdr>
          <w:top w:val="nil"/>
          <w:left w:val="nil"/>
          <w:bottom w:val="nil"/>
          <w:right w:val="nil"/>
          <w:between w:val="nil"/>
        </w:pBdr>
        <w:tabs>
          <w:tab w:val="left" w:pos="1560"/>
        </w:tabs>
        <w:jc w:val="both"/>
        <w:rPr>
          <w:rFonts w:ascii="Arial" w:eastAsia="Arial" w:hAnsi="Arial" w:cs="Arial"/>
          <w:b/>
          <w:color w:val="000000"/>
          <w:sz w:val="24"/>
          <w:szCs w:val="24"/>
          <w:u w:val="single"/>
        </w:rPr>
      </w:pPr>
      <w:r w:rsidRPr="00DC4276">
        <w:rPr>
          <w:rFonts w:ascii="Arial" w:eastAsia="Arial" w:hAnsi="Arial" w:cs="Arial"/>
          <w:b/>
          <w:color w:val="000000"/>
          <w:sz w:val="24"/>
          <w:szCs w:val="24"/>
          <w:u w:val="single"/>
        </w:rPr>
        <w:t xml:space="preserve">Nyelvtan tételsor 12.C, 12.D </w:t>
      </w:r>
    </w:p>
    <w:p w14:paraId="7E88FA70" w14:textId="77777777" w:rsidR="00DC4276" w:rsidRDefault="00DC4276" w:rsidP="00034A7E">
      <w:pPr>
        <w:pBdr>
          <w:top w:val="nil"/>
          <w:left w:val="nil"/>
          <w:bottom w:val="nil"/>
          <w:right w:val="nil"/>
          <w:between w:val="nil"/>
        </w:pBdr>
        <w:tabs>
          <w:tab w:val="left" w:pos="1560"/>
        </w:tabs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</w:p>
    <w:p w14:paraId="3EB628EB" w14:textId="583600E4" w:rsidR="00E516E6" w:rsidRDefault="009B102A" w:rsidP="00034A7E">
      <w:pPr>
        <w:pBdr>
          <w:top w:val="nil"/>
          <w:left w:val="nil"/>
          <w:bottom w:val="nil"/>
          <w:right w:val="nil"/>
          <w:between w:val="nil"/>
        </w:pBdr>
        <w:tabs>
          <w:tab w:val="left" w:pos="1560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 </w:t>
      </w:r>
      <w:r w:rsidR="00CC7F1D">
        <w:rPr>
          <w:rFonts w:ascii="Arial" w:eastAsia="Arial" w:hAnsi="Arial" w:cs="Arial"/>
          <w:b/>
          <w:color w:val="000000"/>
          <w:sz w:val="24"/>
          <w:szCs w:val="24"/>
        </w:rPr>
        <w:t>1. Témakör:</w:t>
      </w:r>
      <w:r w:rsidR="00CC7F1D">
        <w:rPr>
          <w:rFonts w:ascii="Arial" w:eastAsia="Arial" w:hAnsi="Arial" w:cs="Arial"/>
          <w:color w:val="000000"/>
          <w:sz w:val="24"/>
          <w:szCs w:val="24"/>
        </w:rPr>
        <w:tab/>
        <w:t>KOMMUNIKÁCIÓ</w:t>
      </w:r>
    </w:p>
    <w:p w14:paraId="6D4CA2B9" w14:textId="77777777" w:rsidR="00E516E6" w:rsidRDefault="00CC7F1D" w:rsidP="00034A7E">
      <w:pPr>
        <w:pBdr>
          <w:top w:val="nil"/>
          <w:left w:val="nil"/>
          <w:bottom w:val="nil"/>
          <w:right w:val="nil"/>
          <w:between w:val="nil"/>
        </w:pBdr>
        <w:tabs>
          <w:tab w:val="left" w:pos="2128"/>
        </w:tabs>
        <w:ind w:left="284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Tétel: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A kommunikációs folyamat tényezői és funkciói </w:t>
      </w:r>
    </w:p>
    <w:p w14:paraId="464E3E76" w14:textId="77777777" w:rsidR="00E516E6" w:rsidRDefault="00E516E6" w:rsidP="00034A7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42BF1347" w14:textId="77777777" w:rsidR="00E516E6" w:rsidRDefault="009B102A" w:rsidP="00034A7E">
      <w:pPr>
        <w:pBdr>
          <w:top w:val="nil"/>
          <w:left w:val="nil"/>
          <w:bottom w:val="nil"/>
          <w:right w:val="nil"/>
          <w:between w:val="nil"/>
        </w:pBdr>
        <w:tabs>
          <w:tab w:val="left" w:pos="1560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  </w:t>
      </w:r>
      <w:r w:rsidR="00CC7F1D">
        <w:rPr>
          <w:rFonts w:ascii="Arial" w:eastAsia="Arial" w:hAnsi="Arial" w:cs="Arial"/>
          <w:b/>
          <w:color w:val="000000"/>
          <w:sz w:val="24"/>
          <w:szCs w:val="24"/>
        </w:rPr>
        <w:t>2. Témakör:</w:t>
      </w:r>
      <w:r w:rsidR="00CC7F1D">
        <w:rPr>
          <w:rFonts w:ascii="Arial" w:eastAsia="Arial" w:hAnsi="Arial" w:cs="Arial"/>
          <w:color w:val="000000"/>
          <w:sz w:val="24"/>
          <w:szCs w:val="24"/>
        </w:rPr>
        <w:tab/>
        <w:t>KOMMUNIKÁCIÓ</w:t>
      </w:r>
    </w:p>
    <w:p w14:paraId="1484F552" w14:textId="204422F9" w:rsidR="00E516E6" w:rsidRDefault="00CC7F1D" w:rsidP="00034A7E">
      <w:pPr>
        <w:pBdr>
          <w:top w:val="nil"/>
          <w:left w:val="nil"/>
          <w:bottom w:val="nil"/>
          <w:right w:val="nil"/>
          <w:between w:val="nil"/>
        </w:pBdr>
        <w:tabs>
          <w:tab w:val="left" w:pos="4680"/>
        </w:tabs>
        <w:ind w:left="1560" w:hanging="120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Tétel: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  Az emberi kommunikáció nem nyelvi formái </w:t>
      </w:r>
      <w:r>
        <w:rPr>
          <w:rFonts w:ascii="Arial" w:eastAsia="Arial" w:hAnsi="Arial" w:cs="Arial"/>
          <w:b/>
          <w:color w:val="000000"/>
          <w:sz w:val="24"/>
          <w:szCs w:val="24"/>
        </w:rPr>
        <w:tab/>
      </w:r>
    </w:p>
    <w:p w14:paraId="4BC40981" w14:textId="77777777" w:rsidR="00E516E6" w:rsidRDefault="00E516E6" w:rsidP="00034A7E">
      <w:pPr>
        <w:pBdr>
          <w:top w:val="nil"/>
          <w:left w:val="nil"/>
          <w:bottom w:val="nil"/>
          <w:right w:val="nil"/>
          <w:between w:val="nil"/>
        </w:pBdr>
        <w:tabs>
          <w:tab w:val="left" w:pos="1560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3AAD74FA" w14:textId="77777777" w:rsidR="00E516E6" w:rsidRDefault="009B102A" w:rsidP="00034A7E">
      <w:pPr>
        <w:pBdr>
          <w:top w:val="nil"/>
          <w:left w:val="nil"/>
          <w:bottom w:val="nil"/>
          <w:right w:val="nil"/>
          <w:between w:val="nil"/>
        </w:pBdr>
        <w:tabs>
          <w:tab w:val="left" w:pos="1560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 </w:t>
      </w:r>
      <w:r w:rsidR="00CC7F1D">
        <w:rPr>
          <w:rFonts w:ascii="Arial" w:eastAsia="Arial" w:hAnsi="Arial" w:cs="Arial"/>
          <w:b/>
          <w:color w:val="000000"/>
          <w:sz w:val="24"/>
          <w:szCs w:val="24"/>
        </w:rPr>
        <w:t>3. Témakör:</w:t>
      </w:r>
      <w:r w:rsidR="00CC7F1D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CC7F1D">
        <w:rPr>
          <w:rFonts w:ascii="Arial" w:eastAsia="Arial" w:hAnsi="Arial" w:cs="Arial"/>
          <w:color w:val="000000"/>
          <w:sz w:val="24"/>
          <w:szCs w:val="24"/>
        </w:rPr>
        <w:tab/>
        <w:t>KOMMUNIKÁCIÓ</w:t>
      </w:r>
    </w:p>
    <w:p w14:paraId="2B6D6FDE" w14:textId="77777777" w:rsidR="00E516E6" w:rsidRDefault="009B102A" w:rsidP="00034A7E">
      <w:pPr>
        <w:pBdr>
          <w:top w:val="nil"/>
          <w:left w:val="nil"/>
          <w:bottom w:val="nil"/>
          <w:right w:val="nil"/>
          <w:between w:val="nil"/>
        </w:pBdr>
        <w:tabs>
          <w:tab w:val="left" w:pos="4680"/>
        </w:tabs>
        <w:ind w:left="1560" w:hanging="120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T</w:t>
      </w:r>
      <w:r w:rsidR="00CC7F1D">
        <w:rPr>
          <w:rFonts w:ascii="Arial" w:eastAsia="Arial" w:hAnsi="Arial" w:cs="Arial"/>
          <w:b/>
          <w:color w:val="000000"/>
          <w:sz w:val="24"/>
          <w:szCs w:val="24"/>
        </w:rPr>
        <w:t>étel:</w:t>
      </w:r>
      <w:r w:rsidR="00CC7F1D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197895">
        <w:rPr>
          <w:rFonts w:ascii="Arial" w:eastAsia="Arial" w:hAnsi="Arial" w:cs="Arial"/>
          <w:color w:val="000000"/>
          <w:sz w:val="24"/>
          <w:szCs w:val="24"/>
        </w:rPr>
        <w:t>A tömegkommunikáció</w:t>
      </w:r>
    </w:p>
    <w:p w14:paraId="03627191" w14:textId="77777777" w:rsidR="00E516E6" w:rsidRDefault="00CC7F1D" w:rsidP="00034A7E">
      <w:pPr>
        <w:pBdr>
          <w:top w:val="nil"/>
          <w:left w:val="nil"/>
          <w:bottom w:val="nil"/>
          <w:right w:val="nil"/>
          <w:between w:val="nil"/>
        </w:pBdr>
        <w:tabs>
          <w:tab w:val="left" w:pos="4680"/>
        </w:tabs>
        <w:ind w:left="1560" w:hanging="1134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ab/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</w:p>
    <w:p w14:paraId="72AB7DEC" w14:textId="77777777" w:rsidR="00E516E6" w:rsidRDefault="00CC7F1D" w:rsidP="00034A7E">
      <w:pPr>
        <w:pBdr>
          <w:top w:val="nil"/>
          <w:left w:val="nil"/>
          <w:bottom w:val="nil"/>
          <w:right w:val="nil"/>
          <w:between w:val="nil"/>
        </w:pBdr>
        <w:tabs>
          <w:tab w:val="left" w:pos="1560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4. Témakör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: </w:t>
      </w:r>
      <w:r w:rsidR="00197895">
        <w:rPr>
          <w:rFonts w:ascii="Arial" w:eastAsia="Arial" w:hAnsi="Arial" w:cs="Arial"/>
          <w:color w:val="000000"/>
          <w:sz w:val="24"/>
          <w:szCs w:val="24"/>
        </w:rPr>
        <w:t xml:space="preserve">DIGITÁLIS </w:t>
      </w:r>
      <w:r>
        <w:rPr>
          <w:rFonts w:ascii="Arial" w:eastAsia="Arial" w:hAnsi="Arial" w:cs="Arial"/>
          <w:color w:val="000000"/>
          <w:sz w:val="24"/>
          <w:szCs w:val="24"/>
        </w:rPr>
        <w:t>KOMMUNIKÁCIÓ</w:t>
      </w:r>
    </w:p>
    <w:p w14:paraId="380AB40E" w14:textId="77777777" w:rsidR="00E516E6" w:rsidRDefault="00CC7F1D" w:rsidP="00034A7E">
      <w:pPr>
        <w:pBdr>
          <w:top w:val="nil"/>
          <w:left w:val="nil"/>
          <w:bottom w:val="nil"/>
          <w:right w:val="nil"/>
          <w:between w:val="nil"/>
        </w:pBdr>
        <w:tabs>
          <w:tab w:val="left" w:pos="4680"/>
        </w:tabs>
        <w:ind w:left="1560" w:hanging="120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Tétel: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197895" w:rsidRPr="007111FE">
        <w:rPr>
          <w:rFonts w:ascii="Arial" w:eastAsia="Arial" w:hAnsi="Arial" w:cs="Arial"/>
          <w:color w:val="000000"/>
          <w:sz w:val="24"/>
          <w:szCs w:val="24"/>
        </w:rPr>
        <w:t>A</w:t>
      </w:r>
      <w:r w:rsidR="00197895">
        <w:rPr>
          <w:rFonts w:ascii="Arial" w:eastAsia="Arial" w:hAnsi="Arial" w:cs="Arial"/>
          <w:color w:val="000000"/>
          <w:sz w:val="24"/>
          <w:szCs w:val="24"/>
        </w:rPr>
        <w:t xml:space="preserve">z internetes kommunikáció sajátosságai, az internetes műfajok </w:t>
      </w:r>
    </w:p>
    <w:p w14:paraId="5AEC92BC" w14:textId="77777777" w:rsidR="00E516E6" w:rsidRDefault="00CC7F1D" w:rsidP="00034A7E">
      <w:pPr>
        <w:pBdr>
          <w:top w:val="nil"/>
          <w:left w:val="nil"/>
          <w:bottom w:val="nil"/>
          <w:right w:val="nil"/>
          <w:between w:val="nil"/>
        </w:pBdr>
        <w:tabs>
          <w:tab w:val="left" w:pos="4680"/>
        </w:tabs>
        <w:ind w:left="1560" w:hanging="1134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ab/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</w:p>
    <w:p w14:paraId="40C61515" w14:textId="77777777" w:rsidR="00E516E6" w:rsidRDefault="00CC7F1D" w:rsidP="00034A7E">
      <w:pPr>
        <w:pBdr>
          <w:top w:val="nil"/>
          <w:left w:val="nil"/>
          <w:bottom w:val="nil"/>
          <w:right w:val="nil"/>
          <w:between w:val="nil"/>
        </w:pBdr>
        <w:tabs>
          <w:tab w:val="left" w:pos="1560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5.  Témakör:</w:t>
      </w:r>
      <w:r>
        <w:rPr>
          <w:rFonts w:ascii="Arial" w:eastAsia="Arial" w:hAnsi="Arial" w:cs="Arial"/>
          <w:color w:val="000000"/>
          <w:sz w:val="24"/>
          <w:szCs w:val="24"/>
        </w:rPr>
        <w:tab/>
        <w:t>A MAGYAR NYELV TÖRTÉNETE</w:t>
      </w:r>
    </w:p>
    <w:p w14:paraId="0A2397DB" w14:textId="77777777" w:rsidR="00E516E6" w:rsidRDefault="00CC7F1D" w:rsidP="00034A7E">
      <w:pPr>
        <w:pBdr>
          <w:top w:val="nil"/>
          <w:left w:val="nil"/>
          <w:bottom w:val="nil"/>
          <w:right w:val="nil"/>
          <w:between w:val="nil"/>
        </w:pBdr>
        <w:tabs>
          <w:tab w:val="left" w:pos="2412"/>
        </w:tabs>
        <w:ind w:left="426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Tétel: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A magyar nyelv eredete, a</w:t>
      </w:r>
      <w:r w:rsidR="00197895">
        <w:rPr>
          <w:rFonts w:ascii="Arial" w:eastAsia="Arial" w:hAnsi="Arial" w:cs="Arial"/>
          <w:color w:val="000000"/>
          <w:sz w:val="24"/>
          <w:szCs w:val="24"/>
        </w:rPr>
        <w:t xml:space="preserve"> finnugor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nyelvrokonság b</w:t>
      </w:r>
      <w:r w:rsidR="00197895">
        <w:rPr>
          <w:rFonts w:ascii="Arial" w:eastAsia="Arial" w:hAnsi="Arial" w:cs="Arial"/>
          <w:color w:val="000000"/>
          <w:sz w:val="24"/>
          <w:szCs w:val="24"/>
        </w:rPr>
        <w:t>emutatása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 </w:t>
      </w:r>
    </w:p>
    <w:p w14:paraId="212C91AB" w14:textId="77777777" w:rsidR="00E516E6" w:rsidRDefault="00E516E6" w:rsidP="00034A7E">
      <w:pPr>
        <w:pBdr>
          <w:top w:val="nil"/>
          <w:left w:val="nil"/>
          <w:bottom w:val="nil"/>
          <w:right w:val="nil"/>
          <w:between w:val="nil"/>
        </w:pBdr>
        <w:tabs>
          <w:tab w:val="left" w:pos="1560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45DD16A0" w14:textId="77777777" w:rsidR="00E516E6" w:rsidRDefault="00CC7F1D" w:rsidP="00034A7E">
      <w:pPr>
        <w:pBdr>
          <w:top w:val="nil"/>
          <w:left w:val="nil"/>
          <w:bottom w:val="nil"/>
          <w:right w:val="nil"/>
          <w:between w:val="nil"/>
        </w:pBdr>
        <w:tabs>
          <w:tab w:val="left" w:pos="1560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6.  Témakör: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A MAGYAR NYELV TÖRTÉNETE</w:t>
      </w:r>
    </w:p>
    <w:p w14:paraId="4DB9D93B" w14:textId="77777777" w:rsidR="00E516E6" w:rsidRDefault="00CC7F1D" w:rsidP="00034A7E">
      <w:pPr>
        <w:pBdr>
          <w:top w:val="nil"/>
          <w:left w:val="nil"/>
          <w:bottom w:val="nil"/>
          <w:right w:val="nil"/>
          <w:between w:val="nil"/>
        </w:pBdr>
        <w:tabs>
          <w:tab w:val="left" w:pos="2412"/>
        </w:tabs>
        <w:ind w:left="426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Tétel: </w:t>
      </w:r>
      <w:r>
        <w:rPr>
          <w:rFonts w:ascii="Arial" w:eastAsia="Arial" w:hAnsi="Arial" w:cs="Arial"/>
          <w:color w:val="000000"/>
          <w:sz w:val="24"/>
          <w:szCs w:val="24"/>
        </w:rPr>
        <w:t>A magyar nyelvtörténet forrásai:</w:t>
      </w:r>
      <w:r w:rsidR="00197895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a kézírásos nyelvemlékek</w:t>
      </w:r>
    </w:p>
    <w:p w14:paraId="4FB4E233" w14:textId="77777777" w:rsidR="00E516E6" w:rsidRDefault="00E516E6" w:rsidP="00034A7E">
      <w:pPr>
        <w:pBdr>
          <w:top w:val="nil"/>
          <w:left w:val="nil"/>
          <w:bottom w:val="nil"/>
          <w:right w:val="nil"/>
          <w:between w:val="nil"/>
        </w:pBdr>
        <w:ind w:left="360" w:hanging="36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6956B13E" w14:textId="77777777" w:rsidR="00E516E6" w:rsidRDefault="00CC7F1D" w:rsidP="00034A7E">
      <w:pPr>
        <w:pBdr>
          <w:top w:val="nil"/>
          <w:left w:val="nil"/>
          <w:bottom w:val="nil"/>
          <w:right w:val="nil"/>
          <w:between w:val="nil"/>
        </w:pBdr>
        <w:ind w:left="360" w:hanging="36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8240" behindDoc="0" locked="0" layoutInCell="1" hidden="0" allowOverlap="1" wp14:anchorId="39F792B3" wp14:editId="69C3B31E">
                <wp:simplePos x="0" y="0"/>
                <wp:positionH relativeFrom="column">
                  <wp:posOffset>3937635</wp:posOffset>
                </wp:positionH>
                <wp:positionV relativeFrom="paragraph">
                  <wp:posOffset>63500</wp:posOffset>
                </wp:positionV>
                <wp:extent cx="1426845" cy="407670"/>
                <wp:effectExtent l="0" t="0" r="0" b="0"/>
                <wp:wrapNone/>
                <wp:docPr id="6" name="Téglalap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642103" y="3585690"/>
                          <a:ext cx="1407795" cy="388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4AFC0FD" w14:textId="77777777" w:rsidR="00E516E6" w:rsidRDefault="00E516E6">
                            <w:pPr>
                              <w:jc w:val="center"/>
                              <w:textDirection w:val="btLr"/>
                            </w:pPr>
                          </w:p>
                          <w:p w14:paraId="458B8493" w14:textId="77777777" w:rsidR="00E516E6" w:rsidRDefault="00E516E6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style="position:absolute;left:0;text-align:left;margin-left:310.05pt;margin-top:5pt;width:112.35pt;height:32.1pt;z-index:251658240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" stroked="f">
                <v:textbox inset="2.53958mm,1.2694mm,2.53958mm,1.2694mm">
                  <w:txbxContent>
                    <w:p w:rsidR="00E516E6" w:rsidRDefault="00E516E6">
                      <w:pPr>
                        <w:jc w:val="center"/>
                        <w:textDirection w:val="btLr"/>
                      </w:pPr>
                    </w:p>
                    <w:p w:rsidR="00E516E6" w:rsidRDefault="00E516E6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="009B102A">
        <w:rPr>
          <w:rFonts w:ascii="Arial" w:eastAsia="Arial" w:hAnsi="Arial" w:cs="Arial"/>
          <w:b/>
          <w:color w:val="000000"/>
          <w:sz w:val="24"/>
          <w:szCs w:val="24"/>
        </w:rPr>
        <w:t xml:space="preserve"> 7</w:t>
      </w:r>
      <w:r>
        <w:rPr>
          <w:rFonts w:ascii="Arial" w:eastAsia="Arial" w:hAnsi="Arial" w:cs="Arial"/>
          <w:b/>
          <w:color w:val="000000"/>
          <w:sz w:val="24"/>
          <w:szCs w:val="24"/>
        </w:rPr>
        <w:t>.  Témakör: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A MAGYAR NYELV TÖRTÉNETE</w:t>
      </w:r>
    </w:p>
    <w:p w14:paraId="3DDA74E2" w14:textId="77777777" w:rsidR="00197895" w:rsidRDefault="00CC7F1D" w:rsidP="00034A7E">
      <w:pPr>
        <w:pBdr>
          <w:top w:val="nil"/>
          <w:left w:val="nil"/>
          <w:bottom w:val="nil"/>
          <w:right w:val="nil"/>
          <w:between w:val="nil"/>
        </w:pBdr>
        <w:tabs>
          <w:tab w:val="left" w:pos="4680"/>
        </w:tabs>
        <w:ind w:left="1560" w:hanging="1134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Tétel: </w:t>
      </w:r>
      <w:r w:rsidR="00197895">
        <w:rPr>
          <w:rFonts w:ascii="Arial" w:eastAsia="Arial" w:hAnsi="Arial" w:cs="Arial"/>
          <w:color w:val="000000"/>
          <w:sz w:val="24"/>
          <w:szCs w:val="24"/>
        </w:rPr>
        <w:t>A magyar nyelvtörténet korszakai</w:t>
      </w:r>
      <w:r>
        <w:rPr>
          <w:rFonts w:ascii="Arial" w:eastAsia="Arial" w:hAnsi="Arial" w:cs="Arial"/>
          <w:b/>
          <w:color w:val="000000"/>
          <w:sz w:val="24"/>
          <w:szCs w:val="24"/>
        </w:rPr>
        <w:tab/>
      </w:r>
    </w:p>
    <w:p w14:paraId="5059A8C1" w14:textId="77777777" w:rsidR="00E516E6" w:rsidRDefault="00E516E6" w:rsidP="00034A7E">
      <w:pPr>
        <w:pBdr>
          <w:top w:val="nil"/>
          <w:left w:val="nil"/>
          <w:bottom w:val="nil"/>
          <w:right w:val="nil"/>
          <w:between w:val="nil"/>
        </w:pBdr>
        <w:tabs>
          <w:tab w:val="left" w:pos="4680"/>
        </w:tabs>
        <w:ind w:left="1560" w:hanging="1134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1AABD3F3" w14:textId="77777777" w:rsidR="00E516E6" w:rsidRDefault="009B102A" w:rsidP="00034A7E">
      <w:pPr>
        <w:pBdr>
          <w:top w:val="nil"/>
          <w:left w:val="nil"/>
          <w:bottom w:val="nil"/>
          <w:right w:val="nil"/>
          <w:between w:val="nil"/>
        </w:pBdr>
        <w:tabs>
          <w:tab w:val="left" w:pos="1560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 </w:t>
      </w:r>
      <w:r w:rsidR="00CC7F1D">
        <w:rPr>
          <w:rFonts w:ascii="Arial" w:eastAsia="Arial" w:hAnsi="Arial" w:cs="Arial"/>
          <w:b/>
          <w:color w:val="000000"/>
          <w:sz w:val="24"/>
          <w:szCs w:val="24"/>
        </w:rPr>
        <w:t>8. Témakör</w:t>
      </w:r>
      <w:r w:rsidR="00CC7F1D">
        <w:rPr>
          <w:rFonts w:ascii="Arial" w:eastAsia="Arial" w:hAnsi="Arial" w:cs="Arial"/>
          <w:color w:val="000000"/>
          <w:sz w:val="24"/>
          <w:szCs w:val="24"/>
        </w:rPr>
        <w:t>: EMBER ÉS NYELVHASZNÁLAT</w:t>
      </w:r>
    </w:p>
    <w:p w14:paraId="028B48EC" w14:textId="5425F25E" w:rsidR="00E516E6" w:rsidRDefault="00EF57E8" w:rsidP="00034A7E">
      <w:pPr>
        <w:tabs>
          <w:tab w:val="left" w:pos="4680"/>
        </w:tabs>
        <w:ind w:left="624" w:hanging="1134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             T</w:t>
      </w:r>
      <w:r w:rsidR="00CC7F1D">
        <w:rPr>
          <w:rFonts w:ascii="Arial" w:eastAsia="Arial" w:hAnsi="Arial" w:cs="Arial"/>
          <w:b/>
          <w:color w:val="000000"/>
          <w:sz w:val="24"/>
          <w:szCs w:val="24"/>
        </w:rPr>
        <w:t>étel:</w:t>
      </w:r>
      <w:r w:rsidR="00CC7F1D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Jelrendszerek a mindennapi életünkben, a nyelv mint jelrendszer </w:t>
      </w:r>
      <w:r w:rsidR="00CC7F1D">
        <w:rPr>
          <w:rFonts w:ascii="Arial" w:eastAsia="Arial" w:hAnsi="Arial" w:cs="Arial"/>
          <w:b/>
          <w:color w:val="000000"/>
          <w:sz w:val="24"/>
          <w:szCs w:val="24"/>
        </w:rPr>
        <w:tab/>
      </w:r>
    </w:p>
    <w:p w14:paraId="34793ADC" w14:textId="77777777" w:rsidR="00E516E6" w:rsidRDefault="00E516E6" w:rsidP="00034A7E">
      <w:pPr>
        <w:pBdr>
          <w:top w:val="nil"/>
          <w:left w:val="nil"/>
          <w:bottom w:val="nil"/>
          <w:right w:val="nil"/>
          <w:between w:val="nil"/>
        </w:pBdr>
        <w:tabs>
          <w:tab w:val="left" w:pos="4680"/>
        </w:tabs>
        <w:ind w:left="1560" w:hanging="1134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9D3DB73" w14:textId="3005E895" w:rsidR="00E516E6" w:rsidRDefault="009B102A" w:rsidP="00034A7E">
      <w:pPr>
        <w:pBdr>
          <w:top w:val="nil"/>
          <w:left w:val="nil"/>
          <w:bottom w:val="nil"/>
          <w:right w:val="nil"/>
          <w:between w:val="nil"/>
        </w:pBdr>
        <w:tabs>
          <w:tab w:val="left" w:pos="1560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 </w:t>
      </w:r>
      <w:r w:rsidR="00CC7F1D">
        <w:rPr>
          <w:rFonts w:ascii="Arial" w:eastAsia="Arial" w:hAnsi="Arial" w:cs="Arial"/>
          <w:b/>
          <w:color w:val="000000"/>
          <w:sz w:val="24"/>
          <w:szCs w:val="24"/>
        </w:rPr>
        <w:t>9. Témakör:</w:t>
      </w:r>
      <w:r w:rsidR="00CC7F1D">
        <w:rPr>
          <w:rFonts w:ascii="Arial" w:eastAsia="Arial" w:hAnsi="Arial" w:cs="Arial"/>
          <w:color w:val="000000"/>
          <w:sz w:val="24"/>
          <w:szCs w:val="24"/>
        </w:rPr>
        <w:t xml:space="preserve"> EMBER ÉS NYELVHASZNÁLAT</w:t>
      </w:r>
    </w:p>
    <w:p w14:paraId="3F9686DF" w14:textId="77777777" w:rsidR="00197895" w:rsidRPr="001F75A5" w:rsidRDefault="00CC7F1D" w:rsidP="00034A7E">
      <w:pPr>
        <w:pBdr>
          <w:top w:val="nil"/>
          <w:left w:val="nil"/>
          <w:bottom w:val="nil"/>
          <w:right w:val="nil"/>
          <w:between w:val="nil"/>
        </w:pBdr>
        <w:tabs>
          <w:tab w:val="left" w:pos="4680"/>
        </w:tabs>
        <w:ind w:left="1276" w:hanging="1134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Tétel: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ab/>
      </w:r>
      <w:r w:rsidR="00197895" w:rsidRPr="001F75A5">
        <w:rPr>
          <w:rFonts w:ascii="Arial" w:eastAsia="Arial" w:hAnsi="Arial" w:cs="Arial"/>
          <w:color w:val="000000"/>
          <w:sz w:val="24"/>
          <w:szCs w:val="24"/>
        </w:rPr>
        <w:t>A nyelvváltozat</w:t>
      </w:r>
      <w:r w:rsidR="00197895">
        <w:rPr>
          <w:rFonts w:ascii="Arial" w:eastAsia="Arial" w:hAnsi="Arial" w:cs="Arial"/>
          <w:color w:val="000000"/>
          <w:sz w:val="24"/>
          <w:szCs w:val="24"/>
        </w:rPr>
        <w:t>ok rendszere</w:t>
      </w:r>
      <w:r w:rsidR="00197895" w:rsidRPr="001F75A5">
        <w:rPr>
          <w:rFonts w:ascii="Arial" w:eastAsia="Arial" w:hAnsi="Arial" w:cs="Arial"/>
          <w:color w:val="000000"/>
          <w:sz w:val="24"/>
          <w:szCs w:val="24"/>
        </w:rPr>
        <w:t xml:space="preserve"> </w:t>
      </w:r>
    </w:p>
    <w:p w14:paraId="5F543C55" w14:textId="77777777" w:rsidR="00E516E6" w:rsidRDefault="00E516E6" w:rsidP="00034A7E">
      <w:pPr>
        <w:pBdr>
          <w:top w:val="nil"/>
          <w:left w:val="nil"/>
          <w:bottom w:val="nil"/>
          <w:right w:val="nil"/>
          <w:between w:val="nil"/>
        </w:pBdr>
        <w:tabs>
          <w:tab w:val="left" w:pos="1560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3D9B8230" w14:textId="169A1435" w:rsidR="00E516E6" w:rsidRDefault="009B102A" w:rsidP="00034A7E">
      <w:pPr>
        <w:pBdr>
          <w:top w:val="nil"/>
          <w:left w:val="nil"/>
          <w:bottom w:val="nil"/>
          <w:right w:val="nil"/>
          <w:between w:val="nil"/>
        </w:pBdr>
        <w:tabs>
          <w:tab w:val="left" w:pos="1560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 </w:t>
      </w:r>
      <w:r w:rsidR="00CC7F1D">
        <w:rPr>
          <w:rFonts w:ascii="Arial" w:eastAsia="Arial" w:hAnsi="Arial" w:cs="Arial"/>
          <w:b/>
          <w:color w:val="000000"/>
          <w:sz w:val="24"/>
          <w:szCs w:val="24"/>
        </w:rPr>
        <w:t>10. Témakör:</w:t>
      </w:r>
      <w:r w:rsidR="00EF57E8">
        <w:rPr>
          <w:rFonts w:ascii="Arial" w:eastAsia="Arial" w:hAnsi="Arial" w:cs="Arial"/>
          <w:b/>
          <w:color w:val="000000"/>
          <w:sz w:val="24"/>
          <w:szCs w:val="24"/>
        </w:rPr>
        <w:t xml:space="preserve"> </w:t>
      </w:r>
      <w:r w:rsidR="00CC7F1D">
        <w:rPr>
          <w:rFonts w:ascii="Arial" w:eastAsia="Arial" w:hAnsi="Arial" w:cs="Arial"/>
          <w:color w:val="000000"/>
          <w:sz w:val="24"/>
          <w:szCs w:val="24"/>
        </w:rPr>
        <w:t>ER ÉS NYELVHASZNÁLAT</w:t>
      </w:r>
    </w:p>
    <w:p w14:paraId="11DE4834" w14:textId="77777777" w:rsidR="00E516E6" w:rsidRDefault="00CC7F1D" w:rsidP="00034A7E">
      <w:pPr>
        <w:pBdr>
          <w:top w:val="nil"/>
          <w:left w:val="nil"/>
          <w:bottom w:val="nil"/>
          <w:right w:val="nil"/>
          <w:between w:val="nil"/>
        </w:pBdr>
        <w:tabs>
          <w:tab w:val="left" w:pos="2128"/>
        </w:tabs>
        <w:ind w:left="284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Tétel:</w:t>
      </w:r>
      <w:r w:rsidR="009B102A">
        <w:rPr>
          <w:rFonts w:ascii="Arial" w:eastAsia="Arial" w:hAnsi="Arial" w:cs="Arial"/>
          <w:b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A beszéd mint tevékenység, a nyelv és a beszéd funkciói</w:t>
      </w:r>
    </w:p>
    <w:p w14:paraId="56317E5B" w14:textId="6DB85FDD" w:rsidR="00E516E6" w:rsidRDefault="00CC7F1D" w:rsidP="00034A7E">
      <w:pPr>
        <w:pBdr>
          <w:top w:val="nil"/>
          <w:left w:val="nil"/>
          <w:bottom w:val="nil"/>
          <w:right w:val="nil"/>
          <w:between w:val="nil"/>
        </w:pBdr>
        <w:tabs>
          <w:tab w:val="left" w:pos="4680"/>
        </w:tabs>
        <w:ind w:left="1560" w:hanging="1200"/>
        <w:jc w:val="both"/>
        <w:rPr>
          <w:rFonts w:ascii="Arial" w:eastAsia="Arial" w:hAnsi="Arial" w:cs="Arial"/>
          <w:color w:val="000000"/>
          <w:sz w:val="24"/>
          <w:szCs w:val="24"/>
          <w:u w:val="single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ab/>
      </w:r>
    </w:p>
    <w:p w14:paraId="43C945E5" w14:textId="77777777" w:rsidR="00E516E6" w:rsidRDefault="0058617A" w:rsidP="00034A7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1</w:t>
      </w:r>
      <w:r w:rsidR="00CC7F1D">
        <w:rPr>
          <w:rFonts w:ascii="Arial" w:eastAsia="Arial" w:hAnsi="Arial" w:cs="Arial"/>
          <w:b/>
          <w:color w:val="000000"/>
          <w:sz w:val="24"/>
          <w:szCs w:val="24"/>
        </w:rPr>
        <w:t xml:space="preserve">1.Témakör: </w:t>
      </w:r>
      <w:r w:rsidR="00CC7F1D">
        <w:rPr>
          <w:rFonts w:ascii="Arial" w:eastAsia="Arial" w:hAnsi="Arial" w:cs="Arial"/>
          <w:color w:val="000000"/>
          <w:sz w:val="24"/>
          <w:szCs w:val="24"/>
        </w:rPr>
        <w:t>A NYELVI SZINTEK</w:t>
      </w:r>
    </w:p>
    <w:p w14:paraId="1B8B3E0E" w14:textId="77777777" w:rsidR="00E516E6" w:rsidRDefault="00CC7F1D" w:rsidP="00034A7E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Tétel: </w:t>
      </w:r>
      <w:r>
        <w:rPr>
          <w:rFonts w:ascii="Arial" w:eastAsia="Arial" w:hAnsi="Arial" w:cs="Arial"/>
          <w:b/>
          <w:color w:val="000000"/>
          <w:sz w:val="24"/>
          <w:szCs w:val="24"/>
        </w:rPr>
        <w:tab/>
        <w:t xml:space="preserve"> </w:t>
      </w:r>
      <w:r w:rsidR="00197895" w:rsidRPr="00793ADB">
        <w:rPr>
          <w:rFonts w:ascii="Arial" w:eastAsia="Arial" w:hAnsi="Arial" w:cs="Arial"/>
          <w:bCs/>
          <w:color w:val="000000"/>
          <w:sz w:val="24"/>
          <w:szCs w:val="24"/>
        </w:rPr>
        <w:t>A nyelvi jelrendszer legkisebb építőkövei (a hangok), és a hangkapcsolódási szabályosságok típusai</w:t>
      </w:r>
    </w:p>
    <w:p w14:paraId="54DDC234" w14:textId="77777777" w:rsidR="00E516E6" w:rsidRDefault="00E516E6" w:rsidP="00034A7E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5A701D3B" w14:textId="77777777" w:rsidR="00E516E6" w:rsidRDefault="00EF57E8" w:rsidP="00034A7E">
      <w:pPr>
        <w:pBdr>
          <w:top w:val="nil"/>
          <w:left w:val="nil"/>
          <w:bottom w:val="nil"/>
          <w:right w:val="nil"/>
          <w:between w:val="nil"/>
        </w:pBdr>
        <w:tabs>
          <w:tab w:val="left" w:pos="1560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  </w:t>
      </w:r>
      <w:r w:rsidR="00CC7F1D">
        <w:rPr>
          <w:rFonts w:ascii="Arial" w:eastAsia="Arial" w:hAnsi="Arial" w:cs="Arial"/>
          <w:b/>
          <w:color w:val="000000"/>
          <w:sz w:val="24"/>
          <w:szCs w:val="24"/>
        </w:rPr>
        <w:t>12. Témakör:</w:t>
      </w:r>
      <w:r w:rsidR="00CC7F1D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CC7F1D">
        <w:rPr>
          <w:rFonts w:ascii="Arial" w:eastAsia="Arial" w:hAnsi="Arial" w:cs="Arial"/>
          <w:color w:val="000000"/>
          <w:sz w:val="24"/>
          <w:szCs w:val="24"/>
        </w:rPr>
        <w:tab/>
        <w:t xml:space="preserve">A NYELVI SZINTEK </w:t>
      </w:r>
    </w:p>
    <w:p w14:paraId="088AA933" w14:textId="554282EA" w:rsidR="00E516E6" w:rsidRPr="00034A7E" w:rsidRDefault="00CC7F1D" w:rsidP="00034A7E">
      <w:pPr>
        <w:pBdr>
          <w:top w:val="nil"/>
          <w:left w:val="nil"/>
          <w:bottom w:val="nil"/>
          <w:right w:val="nil"/>
          <w:between w:val="nil"/>
        </w:pBdr>
        <w:tabs>
          <w:tab w:val="left" w:pos="2280"/>
        </w:tabs>
        <w:ind w:left="360" w:firstLine="66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Tétel: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 </w:t>
      </w:r>
      <w:r w:rsidR="00197895">
        <w:rPr>
          <w:rFonts w:ascii="Arial" w:eastAsia="Arial" w:hAnsi="Arial" w:cs="Arial"/>
          <w:color w:val="000000"/>
          <w:sz w:val="24"/>
          <w:szCs w:val="24"/>
        </w:rPr>
        <w:t xml:space="preserve">A szókészlet gyarapításának lehetséges módjai </w:t>
      </w:r>
    </w:p>
    <w:p w14:paraId="4A89CEFC" w14:textId="77777777" w:rsidR="00E516E6" w:rsidRDefault="00E516E6" w:rsidP="00034A7E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Arial" w:eastAsia="Arial" w:hAnsi="Arial" w:cs="Arial"/>
          <w:color w:val="000000"/>
          <w:sz w:val="24"/>
          <w:szCs w:val="24"/>
          <w:u w:val="single"/>
        </w:rPr>
      </w:pPr>
    </w:p>
    <w:p w14:paraId="23D68200" w14:textId="77777777" w:rsidR="00E516E6" w:rsidRDefault="00CC7F1D" w:rsidP="00034A7E">
      <w:pPr>
        <w:pBdr>
          <w:top w:val="nil"/>
          <w:left w:val="nil"/>
          <w:bottom w:val="nil"/>
          <w:right w:val="nil"/>
          <w:between w:val="nil"/>
        </w:pBdr>
        <w:tabs>
          <w:tab w:val="left" w:pos="1560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13. Témakör: </w:t>
      </w:r>
      <w:r>
        <w:rPr>
          <w:rFonts w:ascii="Arial" w:eastAsia="Arial" w:hAnsi="Arial" w:cs="Arial"/>
          <w:color w:val="000000"/>
          <w:sz w:val="24"/>
          <w:szCs w:val="24"/>
        </w:rPr>
        <w:t>A NYELVI SZINTEK</w:t>
      </w:r>
    </w:p>
    <w:p w14:paraId="7745F56A" w14:textId="77777777" w:rsidR="00197895" w:rsidRDefault="00CC7F1D" w:rsidP="00034A7E">
      <w:pPr>
        <w:pBdr>
          <w:top w:val="nil"/>
          <w:left w:val="nil"/>
          <w:bottom w:val="nil"/>
          <w:right w:val="nil"/>
          <w:between w:val="nil"/>
        </w:pBdr>
        <w:tabs>
          <w:tab w:val="left" w:pos="4680"/>
        </w:tabs>
        <w:ind w:left="1560" w:hanging="1134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Tétel: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 </w:t>
      </w:r>
      <w:r w:rsidR="00197895">
        <w:rPr>
          <w:rFonts w:ascii="Arial" w:eastAsia="Arial" w:hAnsi="Arial" w:cs="Arial"/>
          <w:color w:val="000000"/>
          <w:sz w:val="24"/>
          <w:szCs w:val="24"/>
        </w:rPr>
        <w:t xml:space="preserve">A magyar helyesírás rendszerszerűsége  </w:t>
      </w:r>
    </w:p>
    <w:p w14:paraId="1D39647B" w14:textId="77777777" w:rsidR="009B102A" w:rsidRDefault="009B102A" w:rsidP="00034A7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4"/>
          <w:szCs w:val="24"/>
          <w:u w:val="single"/>
        </w:rPr>
      </w:pPr>
    </w:p>
    <w:p w14:paraId="3DD0726A" w14:textId="77777777" w:rsidR="00E516E6" w:rsidRDefault="00CC7F1D" w:rsidP="00034A7E">
      <w:pPr>
        <w:pBdr>
          <w:top w:val="nil"/>
          <w:left w:val="nil"/>
          <w:bottom w:val="nil"/>
          <w:right w:val="nil"/>
          <w:between w:val="nil"/>
        </w:pBdr>
        <w:tabs>
          <w:tab w:val="left" w:pos="1560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14. Témakör: </w:t>
      </w:r>
      <w:r>
        <w:rPr>
          <w:rFonts w:ascii="Arial" w:eastAsia="Arial" w:hAnsi="Arial" w:cs="Arial"/>
          <w:b/>
          <w:color w:val="000000"/>
          <w:sz w:val="24"/>
          <w:szCs w:val="24"/>
        </w:rPr>
        <w:tab/>
      </w:r>
      <w:r>
        <w:rPr>
          <w:rFonts w:ascii="Arial" w:eastAsia="Arial" w:hAnsi="Arial" w:cs="Arial"/>
          <w:color w:val="000000"/>
          <w:sz w:val="24"/>
          <w:szCs w:val="24"/>
        </w:rPr>
        <w:t>A NYELVI SZINTEK</w:t>
      </w:r>
    </w:p>
    <w:p w14:paraId="00C21B09" w14:textId="77777777" w:rsidR="00197895" w:rsidRDefault="00CC7F1D" w:rsidP="00034A7E">
      <w:pPr>
        <w:pBdr>
          <w:top w:val="nil"/>
          <w:left w:val="nil"/>
          <w:bottom w:val="nil"/>
          <w:right w:val="nil"/>
          <w:between w:val="nil"/>
        </w:pBdr>
        <w:tabs>
          <w:tab w:val="left" w:pos="4680"/>
        </w:tabs>
        <w:ind w:left="1560" w:hanging="1134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Tétel: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197895">
        <w:rPr>
          <w:rFonts w:ascii="Arial" w:eastAsia="Arial" w:hAnsi="Arial" w:cs="Arial"/>
          <w:color w:val="000000"/>
          <w:sz w:val="24"/>
          <w:szCs w:val="24"/>
        </w:rPr>
        <w:t xml:space="preserve">A különféle szövegek felépítése, egységei </w:t>
      </w:r>
    </w:p>
    <w:p w14:paraId="5D454039" w14:textId="77777777" w:rsidR="009B102A" w:rsidRDefault="009B102A" w:rsidP="00034A7E">
      <w:pPr>
        <w:pBdr>
          <w:top w:val="nil"/>
          <w:left w:val="nil"/>
          <w:bottom w:val="nil"/>
          <w:right w:val="nil"/>
          <w:between w:val="nil"/>
        </w:pBdr>
        <w:tabs>
          <w:tab w:val="left" w:pos="4680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44BD9FCA" w14:textId="77777777" w:rsidR="00E516E6" w:rsidRDefault="00CC7F1D" w:rsidP="00034A7E">
      <w:pPr>
        <w:pBdr>
          <w:top w:val="nil"/>
          <w:left w:val="nil"/>
          <w:bottom w:val="nil"/>
          <w:right w:val="nil"/>
          <w:between w:val="nil"/>
        </w:pBdr>
        <w:tabs>
          <w:tab w:val="left" w:pos="1560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15. Témakör:</w:t>
      </w:r>
      <w:r>
        <w:rPr>
          <w:rFonts w:ascii="Arial" w:eastAsia="Arial" w:hAnsi="Arial" w:cs="Arial"/>
          <w:color w:val="000000"/>
          <w:sz w:val="24"/>
          <w:szCs w:val="24"/>
        </w:rPr>
        <w:tab/>
        <w:t>A SZÖVEG</w:t>
      </w:r>
    </w:p>
    <w:p w14:paraId="39A7D8B5" w14:textId="1D86FC11" w:rsidR="00E516E6" w:rsidRDefault="00CC7F1D" w:rsidP="00034A7E">
      <w:pPr>
        <w:pBdr>
          <w:top w:val="nil"/>
          <w:left w:val="nil"/>
          <w:bottom w:val="nil"/>
          <w:right w:val="nil"/>
          <w:between w:val="nil"/>
        </w:pBdr>
        <w:tabs>
          <w:tab w:val="left" w:pos="2412"/>
        </w:tabs>
        <w:ind w:left="426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Tétel: 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9B102A">
        <w:rPr>
          <w:rFonts w:ascii="Arial" w:eastAsia="Arial" w:hAnsi="Arial" w:cs="Arial"/>
          <w:color w:val="000000"/>
          <w:sz w:val="24"/>
          <w:szCs w:val="24"/>
        </w:rPr>
        <w:t>A szövegkohézió, a témaháló és a cím</w:t>
      </w:r>
    </w:p>
    <w:p w14:paraId="5E80E294" w14:textId="11812FC5" w:rsidR="00DC4276" w:rsidRDefault="00DC4276" w:rsidP="00034A7E">
      <w:pPr>
        <w:pBdr>
          <w:top w:val="nil"/>
          <w:left w:val="nil"/>
          <w:bottom w:val="nil"/>
          <w:right w:val="nil"/>
          <w:between w:val="nil"/>
        </w:pBdr>
        <w:tabs>
          <w:tab w:val="left" w:pos="2412"/>
        </w:tabs>
        <w:ind w:left="426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412508A" w14:textId="77777777" w:rsidR="00DC4276" w:rsidRDefault="00DC4276" w:rsidP="00034A7E">
      <w:pPr>
        <w:pBdr>
          <w:top w:val="nil"/>
          <w:left w:val="nil"/>
          <w:bottom w:val="nil"/>
          <w:right w:val="nil"/>
          <w:between w:val="nil"/>
        </w:pBdr>
        <w:tabs>
          <w:tab w:val="left" w:pos="2412"/>
        </w:tabs>
        <w:ind w:left="426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1D50651D" w14:textId="77777777" w:rsidR="009B102A" w:rsidRDefault="009B102A" w:rsidP="00034A7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3043D61D" w14:textId="77777777" w:rsidR="00E516E6" w:rsidRDefault="00CC7F1D" w:rsidP="00034A7E">
      <w:pPr>
        <w:pBdr>
          <w:top w:val="nil"/>
          <w:left w:val="nil"/>
          <w:bottom w:val="nil"/>
          <w:right w:val="nil"/>
          <w:between w:val="nil"/>
        </w:pBdr>
        <w:tabs>
          <w:tab w:val="left" w:pos="1560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lastRenderedPageBreak/>
        <w:t>16. Témakör: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ab/>
        <w:t>A SZÖVEG</w:t>
      </w:r>
    </w:p>
    <w:p w14:paraId="3579E270" w14:textId="77777777" w:rsidR="00197895" w:rsidRDefault="00CC7F1D" w:rsidP="00034A7E">
      <w:pPr>
        <w:pBdr>
          <w:top w:val="nil"/>
          <w:left w:val="nil"/>
          <w:bottom w:val="nil"/>
          <w:right w:val="nil"/>
          <w:between w:val="nil"/>
        </w:pBdr>
        <w:tabs>
          <w:tab w:val="left" w:pos="4680"/>
        </w:tabs>
        <w:ind w:left="1560" w:hanging="1134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Tétel: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9B102A">
        <w:rPr>
          <w:rFonts w:ascii="Arial" w:eastAsia="Arial" w:hAnsi="Arial" w:cs="Arial"/>
          <w:color w:val="000000"/>
          <w:sz w:val="24"/>
          <w:szCs w:val="24"/>
        </w:rPr>
        <w:t>A</w:t>
      </w:r>
      <w:r w:rsidR="00197895">
        <w:rPr>
          <w:rFonts w:ascii="Arial" w:eastAsia="Arial" w:hAnsi="Arial" w:cs="Arial"/>
          <w:color w:val="000000"/>
          <w:sz w:val="24"/>
          <w:szCs w:val="24"/>
        </w:rPr>
        <w:t xml:space="preserve"> továbbtanuláshoz szükséges, illetve a munka világában használt szövegtípusok </w:t>
      </w:r>
    </w:p>
    <w:p w14:paraId="71803895" w14:textId="77777777" w:rsidR="009B102A" w:rsidRDefault="009B102A" w:rsidP="00034A7E">
      <w:pPr>
        <w:pBdr>
          <w:top w:val="nil"/>
          <w:left w:val="nil"/>
          <w:bottom w:val="nil"/>
          <w:right w:val="nil"/>
          <w:between w:val="nil"/>
        </w:pBdr>
        <w:tabs>
          <w:tab w:val="left" w:pos="4680"/>
        </w:tabs>
        <w:ind w:left="1560" w:hanging="1134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5F07A7C2" w14:textId="77777777" w:rsidR="009B102A" w:rsidRDefault="00CC7F1D" w:rsidP="00034A7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17. Témakör: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A RETORIKA ALAPJAI</w:t>
      </w:r>
    </w:p>
    <w:p w14:paraId="43BBB297" w14:textId="77777777" w:rsidR="00E516E6" w:rsidRDefault="00CC7F1D" w:rsidP="00034A7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13BB7ACA" wp14:editId="1A6258A6">
                <wp:simplePos x="0" y="0"/>
                <wp:positionH relativeFrom="column">
                  <wp:posOffset>-736599</wp:posOffset>
                </wp:positionH>
                <wp:positionV relativeFrom="paragraph">
                  <wp:posOffset>6388100</wp:posOffset>
                </wp:positionV>
                <wp:extent cx="7172325" cy="452120"/>
                <wp:effectExtent l="0" t="0" r="0" b="0"/>
                <wp:wrapNone/>
                <wp:docPr id="2" name="Téglalap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769363" y="3563465"/>
                          <a:ext cx="7153275" cy="433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9EA4B6C" w14:textId="77777777" w:rsidR="00E516E6" w:rsidRDefault="00E516E6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7" style="position:absolute;left:0;text-align:left;margin-left:-58pt;margin-top:503pt;width:564.75pt;height:35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" strokecolor="white">
                <v:stroke startarrowwidth="narrow" startarrowlength="short" endarrowwidth="narrow" endarrowlength="short"/>
                <v:textbox inset="2.53958mm,2.53958mm,2.53958mm,2.53958mm">
                  <w:txbxContent>
                    <w:p w:rsidR="00E516E6" w:rsidRDefault="00E516E6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49EF93CC" wp14:editId="0705DB7E">
                <wp:simplePos x="0" y="0"/>
                <wp:positionH relativeFrom="column">
                  <wp:posOffset>4102100</wp:posOffset>
                </wp:positionH>
                <wp:positionV relativeFrom="paragraph">
                  <wp:posOffset>3530600</wp:posOffset>
                </wp:positionV>
                <wp:extent cx="1766570" cy="2447925"/>
                <wp:effectExtent l="0" t="0" r="0" b="0"/>
                <wp:wrapNone/>
                <wp:docPr id="1" name="Téglala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472240" y="2565563"/>
                          <a:ext cx="1747520" cy="2428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A265F82" w14:textId="77777777" w:rsidR="00E516E6" w:rsidRDefault="00E516E6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8" style="position:absolute;left:0;text-align:left;margin-left:323pt;margin-top:278pt;width:139.1pt;height:19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" strokecolor="white">
                <v:stroke startarrowwidth="narrow" startarrowlength="short" endarrowwidth="narrow" endarrowlength="short"/>
                <v:textbox inset="2.53958mm,2.53958mm,2.53958mm,2.53958mm">
                  <w:txbxContent>
                    <w:p w:rsidR="00E516E6" w:rsidRDefault="00E516E6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="009B102A">
        <w:rPr>
          <w:rFonts w:ascii="Arial" w:eastAsia="Arial" w:hAnsi="Arial" w:cs="Arial"/>
          <w:b/>
          <w:color w:val="000000"/>
          <w:sz w:val="24"/>
          <w:szCs w:val="24"/>
        </w:rPr>
        <w:t xml:space="preserve">       </w:t>
      </w:r>
      <w:r w:rsidR="00197895">
        <w:rPr>
          <w:rFonts w:ascii="Arial" w:eastAsia="Arial" w:hAnsi="Arial" w:cs="Arial"/>
          <w:b/>
          <w:color w:val="000000"/>
          <w:sz w:val="24"/>
          <w:szCs w:val="24"/>
        </w:rPr>
        <w:t>T</w:t>
      </w:r>
      <w:r>
        <w:rPr>
          <w:rFonts w:ascii="Arial" w:eastAsia="Arial" w:hAnsi="Arial" w:cs="Arial"/>
          <w:b/>
          <w:color w:val="000000"/>
          <w:sz w:val="24"/>
          <w:szCs w:val="24"/>
        </w:rPr>
        <w:t>étel: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197895">
        <w:rPr>
          <w:rFonts w:ascii="Arial" w:eastAsia="Arial" w:hAnsi="Arial" w:cs="Arial"/>
          <w:color w:val="000000"/>
          <w:sz w:val="24"/>
          <w:szCs w:val="24"/>
        </w:rPr>
        <w:t>A retorika mint a meggyőzés művelete a gondolatközlésben</w:t>
      </w:r>
    </w:p>
    <w:p w14:paraId="2E2C25E1" w14:textId="77777777" w:rsidR="00034A7E" w:rsidRDefault="00034A7E" w:rsidP="00034A7E">
      <w:pPr>
        <w:pBdr>
          <w:top w:val="nil"/>
          <w:left w:val="nil"/>
          <w:bottom w:val="nil"/>
          <w:right w:val="nil"/>
          <w:between w:val="nil"/>
        </w:pBdr>
        <w:tabs>
          <w:tab w:val="left" w:pos="4680"/>
        </w:tabs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</w:p>
    <w:p w14:paraId="2F550562" w14:textId="0944C452" w:rsidR="00034A7E" w:rsidRPr="00034A7E" w:rsidRDefault="00034A7E" w:rsidP="00034A7E">
      <w:pPr>
        <w:pBdr>
          <w:top w:val="nil"/>
          <w:left w:val="nil"/>
          <w:bottom w:val="nil"/>
          <w:right w:val="nil"/>
          <w:between w:val="nil"/>
        </w:pBdr>
        <w:tabs>
          <w:tab w:val="left" w:pos="4680"/>
        </w:tabs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 w:rsidRPr="00034A7E">
        <w:rPr>
          <w:rFonts w:ascii="Arial" w:eastAsia="Arial" w:hAnsi="Arial" w:cs="Arial"/>
          <w:b/>
          <w:color w:val="000000"/>
          <w:sz w:val="24"/>
          <w:szCs w:val="24"/>
        </w:rPr>
        <w:t>18. Témakör: A RETORIKA ALAPJAI</w:t>
      </w:r>
    </w:p>
    <w:p w14:paraId="423A3112" w14:textId="77777777" w:rsidR="00034A7E" w:rsidRDefault="00034A7E" w:rsidP="00034A7E">
      <w:pPr>
        <w:pBdr>
          <w:top w:val="nil"/>
          <w:left w:val="nil"/>
          <w:bottom w:val="nil"/>
          <w:right w:val="nil"/>
          <w:between w:val="nil"/>
        </w:pBdr>
        <w:tabs>
          <w:tab w:val="left" w:pos="4680"/>
        </w:tabs>
        <w:ind w:left="1560" w:hanging="1134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 w:rsidRPr="00034A7E">
        <w:rPr>
          <w:rFonts w:ascii="Arial" w:eastAsia="Arial" w:hAnsi="Arial" w:cs="Arial"/>
          <w:b/>
          <w:color w:val="000000"/>
          <w:sz w:val="24"/>
          <w:szCs w:val="24"/>
        </w:rPr>
        <w:t xml:space="preserve">  </w:t>
      </w:r>
    </w:p>
    <w:p w14:paraId="6BBC3A72" w14:textId="553DE2FF" w:rsidR="00034A7E" w:rsidRPr="00034A7E" w:rsidRDefault="00034A7E" w:rsidP="00034A7E">
      <w:pPr>
        <w:pBdr>
          <w:top w:val="nil"/>
          <w:left w:val="nil"/>
          <w:bottom w:val="nil"/>
          <w:right w:val="nil"/>
          <w:between w:val="nil"/>
        </w:pBdr>
        <w:tabs>
          <w:tab w:val="left" w:pos="4680"/>
        </w:tabs>
        <w:ind w:left="1560" w:hanging="1134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 w:rsidRPr="00034A7E">
        <w:rPr>
          <w:rFonts w:ascii="Arial" w:eastAsia="Arial" w:hAnsi="Arial" w:cs="Arial"/>
          <w:b/>
          <w:color w:val="000000"/>
          <w:sz w:val="24"/>
          <w:szCs w:val="24"/>
        </w:rPr>
        <w:t xml:space="preserve">Tétel:       Az érv felépítése, az érvek típusai </w:t>
      </w:r>
    </w:p>
    <w:p w14:paraId="2F1B09F2" w14:textId="73A53EEB" w:rsidR="00034A7E" w:rsidRPr="00034A7E" w:rsidRDefault="00034A7E" w:rsidP="00034A7E">
      <w:pPr>
        <w:pBdr>
          <w:top w:val="nil"/>
          <w:left w:val="nil"/>
          <w:bottom w:val="nil"/>
          <w:right w:val="nil"/>
          <w:between w:val="nil"/>
        </w:pBdr>
        <w:tabs>
          <w:tab w:val="left" w:pos="4680"/>
        </w:tabs>
        <w:ind w:left="1560" w:hanging="1134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 w:rsidRPr="00034A7E">
        <w:rPr>
          <w:rFonts w:ascii="Arial" w:eastAsia="Arial" w:hAnsi="Arial" w:cs="Arial"/>
          <w:b/>
          <w:color w:val="000000"/>
          <w:sz w:val="24"/>
          <w:szCs w:val="24"/>
        </w:rPr>
        <w:tab/>
      </w:r>
    </w:p>
    <w:p w14:paraId="3E7B2A8A" w14:textId="77777777" w:rsidR="00034A7E" w:rsidRDefault="00034A7E" w:rsidP="00034A7E">
      <w:pPr>
        <w:pBdr>
          <w:top w:val="nil"/>
          <w:left w:val="nil"/>
          <w:bottom w:val="nil"/>
          <w:right w:val="nil"/>
          <w:between w:val="nil"/>
        </w:pBdr>
        <w:tabs>
          <w:tab w:val="left" w:pos="4680"/>
        </w:tabs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</w:p>
    <w:p w14:paraId="40AD8352" w14:textId="23CE4225" w:rsidR="00034A7E" w:rsidRDefault="00034A7E" w:rsidP="00034A7E">
      <w:pPr>
        <w:pBdr>
          <w:top w:val="nil"/>
          <w:left w:val="nil"/>
          <w:bottom w:val="nil"/>
          <w:right w:val="nil"/>
          <w:between w:val="nil"/>
        </w:pBdr>
        <w:tabs>
          <w:tab w:val="left" w:pos="4680"/>
        </w:tabs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 w:rsidRPr="00034A7E">
        <w:rPr>
          <w:rFonts w:ascii="Arial" w:eastAsia="Arial" w:hAnsi="Arial" w:cs="Arial"/>
          <w:b/>
          <w:color w:val="000000"/>
          <w:sz w:val="24"/>
          <w:szCs w:val="24"/>
        </w:rPr>
        <w:t xml:space="preserve">19. Témakör: STÍLUS ÉS JELENTÉS    </w:t>
      </w:r>
    </w:p>
    <w:p w14:paraId="5C1CCB48" w14:textId="161BB9A4" w:rsidR="00034A7E" w:rsidRPr="00034A7E" w:rsidRDefault="00034A7E" w:rsidP="00034A7E">
      <w:pPr>
        <w:pBdr>
          <w:top w:val="nil"/>
          <w:left w:val="nil"/>
          <w:bottom w:val="nil"/>
          <w:right w:val="nil"/>
          <w:between w:val="nil"/>
        </w:pBdr>
        <w:tabs>
          <w:tab w:val="left" w:pos="4680"/>
        </w:tabs>
        <w:ind w:left="1560" w:hanging="1134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 w:rsidRPr="00034A7E">
        <w:rPr>
          <w:rFonts w:ascii="Arial" w:eastAsia="Arial" w:hAnsi="Arial" w:cs="Arial"/>
          <w:b/>
          <w:color w:val="000000"/>
          <w:sz w:val="24"/>
          <w:szCs w:val="24"/>
        </w:rPr>
        <w:t>Tétel</w:t>
      </w:r>
      <w:r w:rsidRPr="00034A7E">
        <w:rPr>
          <w:rFonts w:ascii="Arial" w:eastAsia="Arial" w:hAnsi="Arial" w:cs="Arial"/>
          <w:bCs/>
          <w:color w:val="000000"/>
          <w:sz w:val="24"/>
          <w:szCs w:val="24"/>
        </w:rPr>
        <w:t>:      A szavak csoportosítása a hangalak és a jelentés viszonya alapján</w:t>
      </w:r>
      <w:r w:rsidRPr="00034A7E">
        <w:rPr>
          <w:rFonts w:ascii="Arial" w:eastAsia="Arial" w:hAnsi="Arial" w:cs="Arial"/>
          <w:b/>
          <w:color w:val="000000"/>
          <w:sz w:val="24"/>
          <w:szCs w:val="24"/>
        </w:rPr>
        <w:t xml:space="preserve"> </w:t>
      </w:r>
    </w:p>
    <w:p w14:paraId="57AF62D8" w14:textId="5B93CA36" w:rsidR="00034A7E" w:rsidRPr="00034A7E" w:rsidRDefault="00034A7E" w:rsidP="00034A7E">
      <w:pPr>
        <w:pBdr>
          <w:top w:val="nil"/>
          <w:left w:val="nil"/>
          <w:bottom w:val="nil"/>
          <w:right w:val="nil"/>
          <w:between w:val="nil"/>
        </w:pBdr>
        <w:tabs>
          <w:tab w:val="left" w:pos="4680"/>
        </w:tabs>
        <w:ind w:left="1560" w:hanging="1134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bookmarkStart w:id="0" w:name="_Hlk221279859"/>
      <w:r w:rsidRPr="00034A7E">
        <w:rPr>
          <w:rFonts w:ascii="Arial" w:eastAsia="Arial" w:hAnsi="Arial" w:cs="Arial"/>
          <w:b/>
          <w:color w:val="000000"/>
          <w:sz w:val="24"/>
          <w:szCs w:val="24"/>
        </w:rPr>
        <w:t xml:space="preserve">      </w:t>
      </w:r>
    </w:p>
    <w:bookmarkEnd w:id="0"/>
    <w:p w14:paraId="7950BBD0" w14:textId="4A6801BF" w:rsidR="00034A7E" w:rsidRDefault="00034A7E" w:rsidP="00034A7E">
      <w:pPr>
        <w:pBdr>
          <w:top w:val="nil"/>
          <w:left w:val="nil"/>
          <w:bottom w:val="nil"/>
          <w:right w:val="nil"/>
          <w:between w:val="nil"/>
        </w:pBdr>
        <w:tabs>
          <w:tab w:val="left" w:pos="4680"/>
        </w:tabs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 w:rsidRPr="00034A7E">
        <w:rPr>
          <w:rFonts w:ascii="Arial" w:eastAsia="Arial" w:hAnsi="Arial" w:cs="Arial"/>
          <w:b/>
          <w:color w:val="000000"/>
          <w:sz w:val="24"/>
          <w:szCs w:val="24"/>
        </w:rPr>
        <w:t>20. Témakör: STÍLUS ÉS JELENTÉS</w:t>
      </w:r>
    </w:p>
    <w:p w14:paraId="1785C241" w14:textId="7D672704" w:rsidR="00034A7E" w:rsidRPr="00034A7E" w:rsidRDefault="00034A7E" w:rsidP="00034A7E">
      <w:pPr>
        <w:pBdr>
          <w:top w:val="nil"/>
          <w:left w:val="nil"/>
          <w:bottom w:val="nil"/>
          <w:right w:val="nil"/>
          <w:between w:val="nil"/>
        </w:pBdr>
        <w:tabs>
          <w:tab w:val="left" w:pos="4680"/>
        </w:tabs>
        <w:ind w:left="1560" w:hanging="1134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 w:rsidRPr="00034A7E">
        <w:rPr>
          <w:rFonts w:ascii="Arial" w:eastAsia="Arial" w:hAnsi="Arial" w:cs="Arial"/>
          <w:b/>
          <w:color w:val="000000"/>
          <w:sz w:val="24"/>
          <w:szCs w:val="24"/>
        </w:rPr>
        <w:t xml:space="preserve">Tétel:     </w:t>
      </w:r>
      <w:r w:rsidRPr="00034A7E">
        <w:rPr>
          <w:rFonts w:ascii="Arial" w:eastAsia="Arial" w:hAnsi="Arial" w:cs="Arial"/>
          <w:bCs/>
          <w:color w:val="000000"/>
          <w:sz w:val="24"/>
          <w:szCs w:val="24"/>
        </w:rPr>
        <w:t>A társalgási stílusréteg jellemzői és  szövegfajtái</w:t>
      </w:r>
      <w:r w:rsidRPr="00034A7E">
        <w:rPr>
          <w:rFonts w:ascii="Arial" w:eastAsia="Arial" w:hAnsi="Arial" w:cs="Arial"/>
          <w:b/>
          <w:color w:val="000000"/>
          <w:sz w:val="24"/>
          <w:szCs w:val="24"/>
        </w:rPr>
        <w:t xml:space="preserve">    </w:t>
      </w:r>
    </w:p>
    <w:p w14:paraId="3D39C328" w14:textId="77777777" w:rsidR="00034A7E" w:rsidRPr="00034A7E" w:rsidRDefault="00034A7E" w:rsidP="00034A7E">
      <w:pPr>
        <w:pBdr>
          <w:top w:val="nil"/>
          <w:left w:val="nil"/>
          <w:bottom w:val="nil"/>
          <w:right w:val="nil"/>
          <w:between w:val="nil"/>
        </w:pBdr>
        <w:tabs>
          <w:tab w:val="left" w:pos="4680"/>
        </w:tabs>
        <w:ind w:left="1560" w:hanging="1134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</w:p>
    <w:p w14:paraId="6C00B30A" w14:textId="77777777" w:rsidR="00034A7E" w:rsidRPr="00034A7E" w:rsidRDefault="00034A7E" w:rsidP="00034A7E">
      <w:pPr>
        <w:pBdr>
          <w:top w:val="nil"/>
          <w:left w:val="nil"/>
          <w:bottom w:val="nil"/>
          <w:right w:val="nil"/>
          <w:between w:val="nil"/>
        </w:pBdr>
        <w:tabs>
          <w:tab w:val="left" w:pos="4680"/>
        </w:tabs>
        <w:ind w:left="1560" w:hanging="1134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</w:p>
    <w:p w14:paraId="71E1864F" w14:textId="77777777" w:rsidR="00034A7E" w:rsidRPr="00034A7E" w:rsidRDefault="00034A7E" w:rsidP="00034A7E">
      <w:pPr>
        <w:pBdr>
          <w:top w:val="nil"/>
          <w:left w:val="nil"/>
          <w:bottom w:val="nil"/>
          <w:right w:val="nil"/>
          <w:between w:val="nil"/>
        </w:pBdr>
        <w:tabs>
          <w:tab w:val="left" w:pos="4680"/>
        </w:tabs>
        <w:ind w:left="1560" w:hanging="1134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</w:p>
    <w:p w14:paraId="7DAEA923" w14:textId="77777777" w:rsidR="009B102A" w:rsidRDefault="009B102A">
      <w:pPr>
        <w:pBdr>
          <w:top w:val="nil"/>
          <w:left w:val="nil"/>
          <w:bottom w:val="nil"/>
          <w:right w:val="nil"/>
          <w:between w:val="nil"/>
        </w:pBdr>
        <w:tabs>
          <w:tab w:val="left" w:pos="4680"/>
        </w:tabs>
        <w:ind w:left="1560" w:hanging="1134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</w:p>
    <w:p w14:paraId="309BA903" w14:textId="77777777" w:rsidR="00E516E6" w:rsidRDefault="00E516E6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color w:val="000000"/>
          <w:sz w:val="24"/>
          <w:szCs w:val="24"/>
        </w:rPr>
      </w:pPr>
    </w:p>
    <w:p w14:paraId="63FC9FD7" w14:textId="77777777" w:rsidR="009B102A" w:rsidRDefault="009B102A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color w:val="000000"/>
          <w:sz w:val="24"/>
          <w:szCs w:val="24"/>
        </w:rPr>
      </w:pPr>
    </w:p>
    <w:p w14:paraId="6D8CF204" w14:textId="77777777" w:rsidR="00E516E6" w:rsidRDefault="00E516E6">
      <w:pPr>
        <w:pBdr>
          <w:top w:val="nil"/>
          <w:left w:val="nil"/>
          <w:bottom w:val="nil"/>
          <w:right w:val="nil"/>
          <w:between w:val="nil"/>
        </w:pBdr>
        <w:ind w:left="360" w:hanging="36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532D6768" w14:textId="77777777" w:rsidR="00E516E6" w:rsidRDefault="00E516E6">
      <w:pPr>
        <w:pBdr>
          <w:top w:val="nil"/>
          <w:left w:val="nil"/>
          <w:bottom w:val="nil"/>
          <w:right w:val="nil"/>
          <w:between w:val="nil"/>
        </w:pBdr>
        <w:ind w:left="360" w:hanging="36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0FE4E69D" w14:textId="77777777" w:rsidR="00E516E6" w:rsidRDefault="00E516E6">
      <w:pPr>
        <w:pBdr>
          <w:top w:val="nil"/>
          <w:left w:val="nil"/>
          <w:bottom w:val="nil"/>
          <w:right w:val="nil"/>
          <w:between w:val="nil"/>
        </w:pBdr>
        <w:ind w:left="360" w:hanging="36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5B6FC2BD" w14:textId="77777777" w:rsidR="00E516E6" w:rsidRDefault="00E516E6">
      <w:pPr>
        <w:pBdr>
          <w:top w:val="nil"/>
          <w:left w:val="nil"/>
          <w:bottom w:val="nil"/>
          <w:right w:val="nil"/>
          <w:between w:val="nil"/>
        </w:pBdr>
        <w:ind w:left="360" w:hanging="36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698EC538" w14:textId="77777777" w:rsidR="00E516E6" w:rsidRDefault="00E516E6">
      <w:pPr>
        <w:pBdr>
          <w:top w:val="nil"/>
          <w:left w:val="nil"/>
          <w:bottom w:val="nil"/>
          <w:right w:val="nil"/>
          <w:between w:val="nil"/>
        </w:pBdr>
        <w:ind w:left="360" w:hanging="36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530D926" w14:textId="77777777" w:rsidR="00E516E6" w:rsidRDefault="00E516E6">
      <w:pPr>
        <w:pBdr>
          <w:top w:val="nil"/>
          <w:left w:val="nil"/>
          <w:bottom w:val="nil"/>
          <w:right w:val="nil"/>
          <w:between w:val="nil"/>
        </w:pBdr>
        <w:ind w:left="360" w:hanging="36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5E075E8B" w14:textId="77777777" w:rsidR="00E516E6" w:rsidRDefault="00E516E6">
      <w:pPr>
        <w:pBdr>
          <w:top w:val="nil"/>
          <w:left w:val="nil"/>
          <w:bottom w:val="nil"/>
          <w:right w:val="nil"/>
          <w:between w:val="nil"/>
        </w:pBdr>
        <w:ind w:left="360" w:hanging="36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5BC2EF3C" w14:textId="77777777" w:rsidR="00E516E6" w:rsidRDefault="00E516E6">
      <w:pPr>
        <w:pBdr>
          <w:top w:val="nil"/>
          <w:left w:val="nil"/>
          <w:bottom w:val="nil"/>
          <w:right w:val="nil"/>
          <w:between w:val="nil"/>
        </w:pBdr>
        <w:ind w:left="360" w:hanging="36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6060AA7C" w14:textId="77777777" w:rsidR="00E516E6" w:rsidRDefault="00E516E6">
      <w:pPr>
        <w:pBdr>
          <w:top w:val="nil"/>
          <w:left w:val="nil"/>
          <w:bottom w:val="nil"/>
          <w:right w:val="nil"/>
          <w:between w:val="nil"/>
        </w:pBdr>
        <w:ind w:left="360" w:hanging="36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77794124" w14:textId="77777777" w:rsidR="00E516E6" w:rsidRDefault="00E516E6">
      <w:pPr>
        <w:pBdr>
          <w:top w:val="nil"/>
          <w:left w:val="nil"/>
          <w:bottom w:val="nil"/>
          <w:right w:val="nil"/>
          <w:between w:val="nil"/>
        </w:pBdr>
        <w:ind w:left="360" w:hanging="36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01C50A14" w14:textId="77777777" w:rsidR="00E516E6" w:rsidRDefault="00E516E6">
      <w:pPr>
        <w:pBdr>
          <w:top w:val="nil"/>
          <w:left w:val="nil"/>
          <w:bottom w:val="nil"/>
          <w:right w:val="nil"/>
          <w:between w:val="nil"/>
        </w:pBdr>
        <w:ind w:left="360" w:hanging="36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7F204873" w14:textId="77777777" w:rsidR="00E516E6" w:rsidRDefault="00E516E6">
      <w:pPr>
        <w:pBdr>
          <w:top w:val="nil"/>
          <w:left w:val="nil"/>
          <w:bottom w:val="nil"/>
          <w:right w:val="nil"/>
          <w:between w:val="nil"/>
        </w:pBdr>
        <w:ind w:left="360" w:hanging="36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148863E9" w14:textId="77777777" w:rsidR="00E516E6" w:rsidRDefault="00E516E6">
      <w:pPr>
        <w:pBdr>
          <w:top w:val="nil"/>
          <w:left w:val="nil"/>
          <w:bottom w:val="nil"/>
          <w:right w:val="nil"/>
          <w:between w:val="nil"/>
        </w:pBdr>
        <w:ind w:left="360" w:hanging="36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4F6D9D10" w14:textId="77777777" w:rsidR="00E516E6" w:rsidRDefault="00CC7F1D">
      <w:pPr>
        <w:pBdr>
          <w:top w:val="nil"/>
          <w:left w:val="nil"/>
          <w:bottom w:val="nil"/>
          <w:right w:val="nil"/>
          <w:between w:val="nil"/>
        </w:pBdr>
        <w:ind w:left="360" w:hanging="36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hidden="0" allowOverlap="1" wp14:anchorId="06C23736" wp14:editId="63CCBC33">
                <wp:simplePos x="0" y="0"/>
                <wp:positionH relativeFrom="column">
                  <wp:posOffset>4763135</wp:posOffset>
                </wp:positionH>
                <wp:positionV relativeFrom="paragraph">
                  <wp:posOffset>101600</wp:posOffset>
                </wp:positionV>
                <wp:extent cx="1160145" cy="388620"/>
                <wp:effectExtent l="0" t="0" r="0" b="0"/>
                <wp:wrapNone/>
                <wp:docPr id="3" name="Téglalap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775453" y="3595215"/>
                          <a:ext cx="1141095" cy="369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E28E770" w14:textId="77777777" w:rsidR="00E516E6" w:rsidRDefault="00E516E6">
                            <w:pPr>
                              <w:textDirection w:val="btLr"/>
                            </w:pPr>
                          </w:p>
                          <w:p w14:paraId="52437E17" w14:textId="77777777" w:rsidR="00E516E6" w:rsidRDefault="00E516E6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9" style="position:absolute;left:0;text-align:left;margin-left:375.05pt;margin-top:8pt;width:91.35pt;height:30.6pt;z-index:251662336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" stroked="f">
                <v:textbox inset="2.53958mm,1.2694mm,2.53958mm,1.2694mm">
                  <w:txbxContent>
                    <w:p w:rsidR="00E516E6" w:rsidRDefault="00E516E6">
                      <w:pPr>
                        <w:textDirection w:val="btLr"/>
                      </w:pPr>
                    </w:p>
                    <w:p w:rsidR="00E516E6" w:rsidRDefault="00E516E6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3B2F4A3A" w14:textId="77777777" w:rsidR="00E516E6" w:rsidRDefault="00E516E6">
      <w:pPr>
        <w:pBdr>
          <w:top w:val="nil"/>
          <w:left w:val="nil"/>
          <w:bottom w:val="nil"/>
          <w:right w:val="nil"/>
          <w:between w:val="nil"/>
        </w:pBdr>
        <w:ind w:left="360" w:hanging="36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03F5DA0" w14:textId="77777777" w:rsidR="00E516E6" w:rsidRDefault="00CC7F1D">
      <w:pPr>
        <w:pBdr>
          <w:top w:val="nil"/>
          <w:left w:val="nil"/>
          <w:bottom w:val="nil"/>
          <w:right w:val="nil"/>
          <w:between w:val="nil"/>
        </w:pBdr>
        <w:ind w:left="360" w:hanging="36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3360" behindDoc="0" locked="0" layoutInCell="1" hidden="0" allowOverlap="1" wp14:anchorId="405CE976" wp14:editId="47753426">
                <wp:simplePos x="0" y="0"/>
                <wp:positionH relativeFrom="column">
                  <wp:posOffset>4852035</wp:posOffset>
                </wp:positionH>
                <wp:positionV relativeFrom="paragraph">
                  <wp:posOffset>419100</wp:posOffset>
                </wp:positionV>
                <wp:extent cx="1160145" cy="388620"/>
                <wp:effectExtent l="0" t="0" r="0" b="0"/>
                <wp:wrapNone/>
                <wp:docPr id="5" name="Téglalap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775453" y="3595215"/>
                          <a:ext cx="1141095" cy="369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A6B2165" w14:textId="77777777" w:rsidR="00E516E6" w:rsidRDefault="00E516E6">
                            <w:pPr>
                              <w:textDirection w:val="btLr"/>
                            </w:pPr>
                          </w:p>
                          <w:p w14:paraId="0AECED79" w14:textId="77777777" w:rsidR="00E516E6" w:rsidRDefault="00E516E6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30" style="position:absolute;left:0;text-align:left;margin-left:382.05pt;margin-top:33pt;width:91.35pt;height:30.6pt;z-index:251663360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" stroked="f">
                <v:textbox inset="2.53958mm,1.2694mm,2.53958mm,1.2694mm">
                  <w:txbxContent>
                    <w:p w:rsidR="00E516E6" w:rsidRDefault="00E516E6">
                      <w:pPr>
                        <w:textDirection w:val="btLr"/>
                      </w:pPr>
                    </w:p>
                    <w:p w:rsidR="00E516E6" w:rsidRDefault="00E516E6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sectPr w:rsidR="00E516E6">
      <w:footerReference w:type="default" r:id="rId6"/>
      <w:pgSz w:w="11905" w:h="16837"/>
      <w:pgMar w:top="1560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0493B2" w14:textId="77777777" w:rsidR="00DF1F8B" w:rsidRDefault="00DF1F8B" w:rsidP="009B102A">
      <w:r>
        <w:separator/>
      </w:r>
    </w:p>
  </w:endnote>
  <w:endnote w:type="continuationSeparator" w:id="0">
    <w:p w14:paraId="70CB6726" w14:textId="77777777" w:rsidR="00DF1F8B" w:rsidRDefault="00DF1F8B" w:rsidP="009B10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31194237"/>
      <w:docPartObj>
        <w:docPartGallery w:val="Page Numbers (Bottom of Page)"/>
        <w:docPartUnique/>
      </w:docPartObj>
    </w:sdtPr>
    <w:sdtEndPr/>
    <w:sdtContent>
      <w:p w14:paraId="37EB8F3F" w14:textId="77777777" w:rsidR="009B102A" w:rsidRDefault="009B102A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2E32C44" w14:textId="77777777" w:rsidR="009B102A" w:rsidRDefault="009B102A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017E44" w14:textId="77777777" w:rsidR="00DF1F8B" w:rsidRDefault="00DF1F8B" w:rsidP="009B102A">
      <w:r>
        <w:separator/>
      </w:r>
    </w:p>
  </w:footnote>
  <w:footnote w:type="continuationSeparator" w:id="0">
    <w:p w14:paraId="12EBEDA3" w14:textId="77777777" w:rsidR="00DF1F8B" w:rsidRDefault="00DF1F8B" w:rsidP="009B102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16E6"/>
    <w:rsid w:val="00034A7E"/>
    <w:rsid w:val="00197895"/>
    <w:rsid w:val="0058617A"/>
    <w:rsid w:val="009B102A"/>
    <w:rsid w:val="00CC7F1D"/>
    <w:rsid w:val="00DC4276"/>
    <w:rsid w:val="00DF1F8B"/>
    <w:rsid w:val="00E516E6"/>
    <w:rsid w:val="00EF5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E7A91"/>
  <w15:docId w15:val="{C7E48C64-BC63-4445-8DCA-00A2B0BE0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</w:style>
  <w:style w:type="paragraph" w:styleId="Cmsor1">
    <w:name w:val="heading 1"/>
    <w:basedOn w:val="Norml"/>
    <w:next w:val="Norm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Cmsor2">
    <w:name w:val="heading 2"/>
    <w:basedOn w:val="Norml"/>
    <w:next w:val="Norm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Cmsor3">
    <w:name w:val="heading 3"/>
    <w:basedOn w:val="Norml"/>
    <w:next w:val="Norm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Cmsor4">
    <w:name w:val="heading 4"/>
    <w:basedOn w:val="Norml"/>
    <w:next w:val="Norm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Cmsor5">
    <w:name w:val="heading 5"/>
    <w:basedOn w:val="Norml"/>
    <w:next w:val="Norm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Cmsor6">
    <w:name w:val="heading 6"/>
    <w:basedOn w:val="Norml"/>
    <w:next w:val="Norml"/>
    <w:pPr>
      <w:keepNext/>
      <w:keepLines/>
      <w:spacing w:before="200" w:after="40"/>
      <w:outlineLvl w:val="5"/>
    </w:pPr>
    <w:rPr>
      <w:b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m">
    <w:name w:val="Title"/>
    <w:basedOn w:val="Norml"/>
    <w:next w:val="Norml"/>
    <w:pPr>
      <w:keepNext/>
      <w:keepLines/>
      <w:spacing w:before="480" w:after="120"/>
    </w:pPr>
    <w:rPr>
      <w:b/>
      <w:sz w:val="72"/>
      <w:szCs w:val="72"/>
    </w:rPr>
  </w:style>
  <w:style w:type="paragraph" w:styleId="Alcm">
    <w:name w:val="Subtitle"/>
    <w:basedOn w:val="Norml"/>
    <w:next w:val="Norm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lfej">
    <w:name w:val="header"/>
    <w:basedOn w:val="Norml"/>
    <w:link w:val="lfejChar"/>
    <w:uiPriority w:val="99"/>
    <w:unhideWhenUsed/>
    <w:rsid w:val="009B102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B102A"/>
  </w:style>
  <w:style w:type="paragraph" w:styleId="llb">
    <w:name w:val="footer"/>
    <w:basedOn w:val="Norml"/>
    <w:link w:val="llbChar"/>
    <w:uiPriority w:val="99"/>
    <w:unhideWhenUsed/>
    <w:rsid w:val="009B102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9B10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248</Words>
  <Characters>1713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Boglárka</dc:creator>
  <cp:lastModifiedBy>Pulay Tünde</cp:lastModifiedBy>
  <cp:revision>4</cp:revision>
  <dcterms:created xsi:type="dcterms:W3CDTF">2026-02-09T08:27:00Z</dcterms:created>
  <dcterms:modified xsi:type="dcterms:W3CDTF">2026-02-09T10:11:00Z</dcterms:modified>
</cp:coreProperties>
</file>